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25667" w14:textId="77777777" w:rsidR="009D0FE4" w:rsidRPr="00777FC6" w:rsidRDefault="008644DB" w:rsidP="009D0FE4">
      <w:pPr>
        <w:shd w:val="clear" w:color="auto" w:fill="FFFFFF"/>
        <w:jc w:val="center"/>
        <w:outlineLvl w:val="2"/>
        <w:rPr>
          <w:rFonts w:asciiTheme="minorHAnsi" w:hAnsiTheme="minorHAnsi" w:cstheme="minorHAnsi"/>
          <w:b/>
          <w:color w:val="0070C0"/>
          <w:sz w:val="36"/>
          <w:szCs w:val="36"/>
        </w:rPr>
      </w:pPr>
      <w:bookmarkStart w:id="0" w:name="_Hlk33528332"/>
      <w:r>
        <w:rPr>
          <w:rFonts w:asciiTheme="minorHAnsi" w:hAnsiTheme="minorHAnsi"/>
          <w:b/>
          <w:color w:val="0070C0"/>
          <w:sz w:val="36"/>
          <w:szCs w:val="36"/>
        </w:rPr>
        <w:t xml:space="preserve">Proposition d’enquête : La prise de décisions concernant l’innovation </w:t>
      </w:r>
      <w:proofErr w:type="spellStart"/>
      <w:r>
        <w:rPr>
          <w:rFonts w:asciiTheme="minorHAnsi" w:hAnsiTheme="minorHAnsi"/>
          <w:b/>
          <w:color w:val="0070C0"/>
          <w:sz w:val="36"/>
          <w:szCs w:val="36"/>
        </w:rPr>
        <w:t>neurotechnologique</w:t>
      </w:r>
      <w:proofErr w:type="spellEnd"/>
      <w:r>
        <w:rPr>
          <w:rFonts w:asciiTheme="minorHAnsi" w:hAnsiTheme="minorHAnsi"/>
          <w:b/>
          <w:color w:val="0070C0"/>
          <w:sz w:val="36"/>
          <w:szCs w:val="36"/>
        </w:rPr>
        <w:t xml:space="preserve"> en</w:t>
      </w:r>
    </w:p>
    <w:p w14:paraId="34E99FAF" w14:textId="77777777" w:rsidR="009D0FE4" w:rsidRPr="00777FC6" w:rsidRDefault="009D0FE4" w:rsidP="009D0FE4">
      <w:pPr>
        <w:shd w:val="clear" w:color="auto" w:fill="FFFFFF"/>
        <w:jc w:val="center"/>
        <w:outlineLvl w:val="2"/>
        <w:rPr>
          <w:rFonts w:asciiTheme="minorHAnsi" w:hAnsiTheme="minorHAnsi" w:cstheme="minorHAnsi"/>
          <w:b/>
          <w:color w:val="0070C0"/>
          <w:sz w:val="36"/>
          <w:szCs w:val="36"/>
        </w:rPr>
      </w:pPr>
      <w:proofErr w:type="gramStart"/>
      <w:r>
        <w:rPr>
          <w:rFonts w:asciiTheme="minorHAnsi" w:hAnsiTheme="minorHAnsi"/>
          <w:b/>
          <w:color w:val="0070C0"/>
          <w:sz w:val="36"/>
          <w:szCs w:val="36"/>
        </w:rPr>
        <w:t>chirurgie</w:t>
      </w:r>
      <w:proofErr w:type="gramEnd"/>
      <w:r>
        <w:rPr>
          <w:rFonts w:asciiTheme="minorHAnsi" w:hAnsiTheme="minorHAnsi"/>
          <w:b/>
          <w:color w:val="0070C0"/>
          <w:sz w:val="36"/>
          <w:szCs w:val="36"/>
        </w:rPr>
        <w:t xml:space="preserve"> de l’épilepsie pédiatrique</w:t>
      </w:r>
    </w:p>
    <w:bookmarkEnd w:id="0"/>
    <w:p w14:paraId="16FC91FF" w14:textId="77777777" w:rsidR="009D0FE4" w:rsidRDefault="009D0FE4" w:rsidP="009D0FE4">
      <w:pPr>
        <w:jc w:val="center"/>
        <w:rPr>
          <w:rFonts w:asciiTheme="minorHAnsi" w:hAnsiTheme="minorHAnsi"/>
        </w:rPr>
      </w:pPr>
    </w:p>
    <w:p w14:paraId="72799769" w14:textId="77777777" w:rsidR="009D0FE4" w:rsidRPr="009D0FE4" w:rsidRDefault="009D0FE4" w:rsidP="009D0FE4">
      <w:pPr>
        <w:rPr>
          <w:rFonts w:asciiTheme="minorHAnsi" w:hAnsiTheme="minorHAnsi"/>
        </w:rPr>
      </w:pPr>
      <w:r>
        <w:rPr>
          <w:rFonts w:asciiTheme="minorHAnsi" w:hAnsiTheme="minorHAnsi"/>
          <w:bCs/>
        </w:rPr>
        <w:t xml:space="preserve">Vous êtes invité à participer à cette enquête sur la manière dont les parents et les personnes qui s’occupent d’enfants atteints d’épilepsie pharmaco-résistante font des choix en matière de traitements ayant recours aux </w:t>
      </w:r>
      <w:proofErr w:type="spellStart"/>
      <w:r>
        <w:rPr>
          <w:rFonts w:asciiTheme="minorHAnsi" w:hAnsiTheme="minorHAnsi"/>
          <w:bCs/>
        </w:rPr>
        <w:t>neurotechnologies</w:t>
      </w:r>
      <w:proofErr w:type="spellEnd"/>
      <w:r>
        <w:rPr>
          <w:rFonts w:asciiTheme="minorHAnsi" w:hAnsiTheme="minorHAnsi"/>
          <w:bCs/>
        </w:rPr>
        <w:t xml:space="preserve">. Les </w:t>
      </w:r>
      <w:proofErr w:type="spellStart"/>
      <w:r>
        <w:rPr>
          <w:rFonts w:asciiTheme="minorHAnsi" w:hAnsiTheme="minorHAnsi"/>
          <w:bCs/>
        </w:rPr>
        <w:t>neurotechnologies</w:t>
      </w:r>
      <w:proofErr w:type="spellEnd"/>
      <w:r>
        <w:rPr>
          <w:rFonts w:asciiTheme="minorHAnsi" w:hAnsiTheme="minorHAnsi"/>
          <w:bCs/>
        </w:rPr>
        <w:t xml:space="preserve"> sont des interventions qui utilisent l’énergie pour stimuler le cerveau ou le surveiller. </w:t>
      </w:r>
      <w:r>
        <w:rPr>
          <w:rFonts w:asciiTheme="minorHAnsi" w:hAnsiTheme="minorHAnsi"/>
        </w:rPr>
        <w:t xml:space="preserve">Certaines sont décrites </w:t>
      </w:r>
      <w:hyperlink r:id="rId6" w:history="1">
        <w:r>
          <w:rPr>
            <w:rStyle w:val="Hyperlink"/>
            <w:rFonts w:asciiTheme="minorHAnsi" w:hAnsiTheme="minorHAnsi"/>
          </w:rPr>
          <w:t>dans cette vidéo</w:t>
        </w:r>
      </w:hyperlink>
      <w:r>
        <w:rPr>
          <w:rFonts w:asciiTheme="minorHAnsi" w:hAnsiTheme="minorHAnsi"/>
        </w:rPr>
        <w:t>.</w:t>
      </w:r>
    </w:p>
    <w:p w14:paraId="3DB284B1" w14:textId="77777777" w:rsidR="009D0FE4" w:rsidRPr="009D0FE4" w:rsidRDefault="009D0FE4" w:rsidP="009D0FE4">
      <w:pPr>
        <w:rPr>
          <w:rFonts w:asciiTheme="minorHAnsi" w:hAnsiTheme="minorHAnsi"/>
        </w:rPr>
      </w:pPr>
    </w:p>
    <w:p w14:paraId="0499435C" w14:textId="77777777" w:rsidR="009D0FE4" w:rsidRPr="009D0FE4" w:rsidRDefault="009D0FE4" w:rsidP="009D0FE4">
      <w:pPr>
        <w:rPr>
          <w:rFonts w:asciiTheme="minorHAnsi" w:hAnsiTheme="minorHAnsi"/>
          <w:b/>
          <w:bCs/>
        </w:rPr>
      </w:pPr>
      <w:r>
        <w:rPr>
          <w:rFonts w:asciiTheme="minorHAnsi" w:hAnsiTheme="minorHAnsi"/>
          <w:bCs/>
        </w:rPr>
        <w:t xml:space="preserve">Les questions de cette enquête ont été élaborées à partir des discussions que nous avons eues avec des parents et des personnes s’occupant d’enfants atteints d’épilepsie pharmaco-résistante au Canada et aux États-Unis dans le cadre de groupes de discussion et d’entretiens. </w:t>
      </w:r>
    </w:p>
    <w:p w14:paraId="06B9D7B9" w14:textId="77777777" w:rsidR="009D0FE4" w:rsidRDefault="009D0FE4" w:rsidP="009D0FE4">
      <w:pPr>
        <w:rPr>
          <w:rFonts w:asciiTheme="minorHAnsi" w:hAnsiTheme="minorHAnsi"/>
        </w:rPr>
      </w:pPr>
    </w:p>
    <w:p w14:paraId="229589A2" w14:textId="1DB81A8D" w:rsidR="009D0FE4" w:rsidRDefault="009D0FE4" w:rsidP="009D0FE4">
      <w:pPr>
        <w:rPr>
          <w:rFonts w:asciiTheme="minorHAnsi" w:hAnsiTheme="minorHAnsi"/>
        </w:rPr>
      </w:pPr>
      <w:r>
        <w:rPr>
          <w:rFonts w:asciiTheme="minorHAnsi" w:hAnsiTheme="minorHAnsi"/>
        </w:rPr>
        <w:t xml:space="preserve">Cette enquête a reçu une approbation éthique (H18-02783). Les détails complets de l’étude se trouvent ci-dessous et dans l’enquête. La participation à notre enquête est volontaire et totalement confidentielle, et prendra entre 20 et 30 minutes. Cliquez </w:t>
      </w:r>
      <w:hyperlink r:id="rId7" w:anchor="/decision_aid/DRE2_caregiver_french" w:history="1">
        <w:r w:rsidRPr="00DC51A7">
          <w:rPr>
            <w:rStyle w:val="Hyperlink"/>
            <w:rFonts w:asciiTheme="minorHAnsi" w:hAnsiTheme="minorHAnsi"/>
          </w:rPr>
          <w:t>ici</w:t>
        </w:r>
      </w:hyperlink>
      <w:r>
        <w:rPr>
          <w:rFonts w:asciiTheme="minorHAnsi" w:hAnsiTheme="minorHAnsi"/>
        </w:rPr>
        <w:t xml:space="preserve"> pour répondre à l’enquête.</w:t>
      </w:r>
    </w:p>
    <w:p w14:paraId="5DCDD2E2" w14:textId="77777777" w:rsidR="009D0FE4" w:rsidRDefault="009D0FE4" w:rsidP="009D0FE4">
      <w:pPr>
        <w:rPr>
          <w:rFonts w:asciiTheme="minorHAnsi" w:hAnsiTheme="minorHAnsi"/>
        </w:rPr>
      </w:pPr>
    </w:p>
    <w:p w14:paraId="3C20096F" w14:textId="288C2E3B" w:rsidR="009D0FE4" w:rsidRPr="003F04E7" w:rsidRDefault="003E4B54" w:rsidP="009D0FE4">
      <w:pPr>
        <w:jc w:val="center"/>
        <w:rPr>
          <w:rFonts w:asciiTheme="minorHAnsi" w:hAnsiTheme="minorHAnsi"/>
          <w:lang w:val="fr-CA"/>
        </w:rPr>
      </w:pPr>
      <w:hyperlink r:id="rId8" w:anchor="/decision_aid/DRE2_caregiver_french" w:history="1">
        <w:r w:rsidR="009D0FE4" w:rsidRPr="00DC51A7">
          <w:rPr>
            <w:rStyle w:val="Hyperlink"/>
            <w:rFonts w:asciiTheme="minorHAnsi" w:hAnsiTheme="minorHAnsi"/>
            <w:b/>
            <w:caps/>
            <w:lang w:val="fr-CA"/>
          </w:rPr>
          <w:t>R</w:t>
        </w:r>
        <w:r w:rsidR="00E944BC" w:rsidRPr="00DC51A7">
          <w:rPr>
            <w:rStyle w:val="Hyperlink"/>
            <w:rFonts w:asciiTheme="minorHAnsi" w:hAnsiTheme="minorHAnsi"/>
            <w:b/>
            <w:caps/>
            <w:lang w:val="fr-CA"/>
          </w:rPr>
          <w:t>É</w:t>
        </w:r>
        <w:r w:rsidR="009D0FE4" w:rsidRPr="00DC51A7">
          <w:rPr>
            <w:rStyle w:val="Hyperlink"/>
            <w:rFonts w:asciiTheme="minorHAnsi" w:hAnsiTheme="minorHAnsi"/>
            <w:b/>
            <w:caps/>
            <w:lang w:val="fr-CA"/>
          </w:rPr>
          <w:t>pondre à l’enquête</w:t>
        </w:r>
      </w:hyperlink>
      <w:r w:rsidR="009D0FE4" w:rsidRPr="003F04E7">
        <w:rPr>
          <w:rFonts w:asciiTheme="minorHAnsi" w:hAnsiTheme="minorHAnsi"/>
          <w:lang w:val="fr-CA"/>
        </w:rPr>
        <w:t xml:space="preserve"> </w:t>
      </w:r>
    </w:p>
    <w:p w14:paraId="3416BF4B" w14:textId="77777777" w:rsidR="009D0FE4" w:rsidRPr="003F04E7" w:rsidRDefault="009D0FE4" w:rsidP="009D0FE4">
      <w:pPr>
        <w:rPr>
          <w:rFonts w:asciiTheme="minorHAnsi" w:hAnsiTheme="minorHAnsi"/>
          <w:lang w:val="fr-CA"/>
        </w:rPr>
      </w:pPr>
    </w:p>
    <w:p w14:paraId="67B55D29" w14:textId="77777777" w:rsidR="009D0FE4" w:rsidRPr="009D0FE4" w:rsidRDefault="009D0FE4" w:rsidP="009D0FE4">
      <w:pPr>
        <w:rPr>
          <w:rFonts w:asciiTheme="minorHAnsi" w:hAnsiTheme="minorHAnsi"/>
        </w:rPr>
      </w:pPr>
      <w:r>
        <w:rPr>
          <w:rFonts w:asciiTheme="minorHAnsi" w:hAnsiTheme="minorHAnsi"/>
        </w:rPr>
        <w:t>Cordialement,</w:t>
      </w:r>
    </w:p>
    <w:p w14:paraId="33C3E196" w14:textId="77777777" w:rsidR="009D0FE4" w:rsidRPr="009D0FE4" w:rsidRDefault="009D0FE4" w:rsidP="009D0FE4">
      <w:pPr>
        <w:rPr>
          <w:rFonts w:asciiTheme="minorHAnsi" w:hAnsiTheme="minorHAnsi"/>
        </w:rPr>
      </w:pPr>
    </w:p>
    <w:p w14:paraId="7CB1FC59" w14:textId="77777777" w:rsidR="009D0FE4" w:rsidRPr="009D0FE4" w:rsidRDefault="009D0FE4" w:rsidP="009D0FE4">
      <w:pPr>
        <w:rPr>
          <w:rFonts w:asciiTheme="minorHAnsi" w:hAnsiTheme="minorHAnsi"/>
        </w:rPr>
      </w:pPr>
      <w:r>
        <w:rPr>
          <w:rFonts w:asciiTheme="minorHAnsi" w:hAnsiTheme="minorHAnsi"/>
        </w:rPr>
        <w:t>Judy Illes, CM, PhD</w:t>
      </w:r>
    </w:p>
    <w:p w14:paraId="532ADFC3" w14:textId="77777777" w:rsidR="009D0FE4" w:rsidRPr="009D0FE4" w:rsidRDefault="009D0FE4" w:rsidP="009D0FE4">
      <w:pPr>
        <w:rPr>
          <w:rFonts w:asciiTheme="minorHAnsi" w:hAnsiTheme="minorHAnsi"/>
        </w:rPr>
      </w:pPr>
      <w:r>
        <w:rPr>
          <w:rFonts w:asciiTheme="minorHAnsi" w:hAnsiTheme="minorHAnsi"/>
        </w:rPr>
        <w:t>Professeur de neurologie, Département de médecine</w:t>
      </w:r>
    </w:p>
    <w:p w14:paraId="2ED71861" w14:textId="77777777" w:rsidR="009D0FE4" w:rsidRPr="009D0FE4" w:rsidRDefault="009D0FE4" w:rsidP="009D0FE4">
      <w:pPr>
        <w:rPr>
          <w:rFonts w:asciiTheme="minorHAnsi" w:hAnsiTheme="minorHAnsi"/>
        </w:rPr>
      </w:pPr>
      <w:r>
        <w:rPr>
          <w:rFonts w:asciiTheme="minorHAnsi" w:hAnsiTheme="minorHAnsi"/>
        </w:rPr>
        <w:t>Directrice, Neuroethics Canada</w:t>
      </w:r>
    </w:p>
    <w:p w14:paraId="0CCF013B" w14:textId="77777777" w:rsidR="009D0FE4" w:rsidRPr="009D0FE4" w:rsidRDefault="009D0FE4" w:rsidP="009D0FE4">
      <w:pPr>
        <w:rPr>
          <w:rFonts w:asciiTheme="minorHAnsi" w:hAnsiTheme="minorHAnsi"/>
        </w:rPr>
      </w:pPr>
      <w:r>
        <w:rPr>
          <w:rFonts w:asciiTheme="minorHAnsi" w:hAnsiTheme="minorHAnsi"/>
        </w:rPr>
        <w:t>Université de la Colombie-Britannique</w:t>
      </w:r>
    </w:p>
    <w:p w14:paraId="7C6EEC8D" w14:textId="77777777" w:rsidR="009D0FE4" w:rsidRPr="00E944BC" w:rsidRDefault="009D0FE4" w:rsidP="009D0FE4">
      <w:pPr>
        <w:rPr>
          <w:rFonts w:asciiTheme="minorHAnsi" w:hAnsiTheme="minorHAnsi"/>
          <w:lang w:val="en-GB"/>
        </w:rPr>
      </w:pPr>
      <w:r w:rsidRPr="00E944BC">
        <w:rPr>
          <w:rFonts w:asciiTheme="minorHAnsi" w:hAnsiTheme="minorHAnsi"/>
          <w:lang w:val="en-GB"/>
        </w:rPr>
        <w:t>jilles@mail.ubc.ca</w:t>
      </w:r>
    </w:p>
    <w:p w14:paraId="4675DF4C" w14:textId="77777777" w:rsidR="009D0FE4" w:rsidRPr="00E944BC" w:rsidRDefault="009D0FE4" w:rsidP="009D0FE4">
      <w:pPr>
        <w:rPr>
          <w:rFonts w:asciiTheme="minorHAnsi" w:hAnsiTheme="minorHAnsi"/>
          <w:lang w:val="en-GB"/>
        </w:rPr>
      </w:pPr>
      <w:r w:rsidRPr="00E944BC">
        <w:rPr>
          <w:rFonts w:asciiTheme="minorHAnsi" w:hAnsiTheme="minorHAnsi"/>
          <w:lang w:val="en-GB"/>
        </w:rPr>
        <w:t>604.822.0746</w:t>
      </w:r>
    </w:p>
    <w:p w14:paraId="33044D0A" w14:textId="77777777" w:rsidR="009D0FE4" w:rsidRPr="00E944BC" w:rsidRDefault="009D0FE4" w:rsidP="009D0FE4">
      <w:pPr>
        <w:rPr>
          <w:rFonts w:asciiTheme="minorHAnsi" w:hAnsiTheme="minorHAnsi"/>
          <w:lang w:val="en-GB"/>
        </w:rPr>
      </w:pPr>
    </w:p>
    <w:p w14:paraId="470C37B9" w14:textId="77777777" w:rsidR="009D0FE4" w:rsidRPr="00E944BC" w:rsidRDefault="009D0FE4" w:rsidP="009D0FE4">
      <w:pPr>
        <w:rPr>
          <w:rFonts w:asciiTheme="minorHAnsi" w:hAnsiTheme="minorHAnsi"/>
          <w:lang w:val="en-GB"/>
        </w:rPr>
      </w:pPr>
      <w:r w:rsidRPr="00E944BC">
        <w:rPr>
          <w:rFonts w:asciiTheme="minorHAnsi" w:hAnsiTheme="minorHAnsi"/>
          <w:lang w:val="en-GB"/>
        </w:rPr>
        <w:t xml:space="preserve">Patrick McDonald, MD, </w:t>
      </w:r>
      <w:proofErr w:type="spellStart"/>
      <w:r w:rsidRPr="00E944BC">
        <w:rPr>
          <w:rFonts w:asciiTheme="minorHAnsi" w:hAnsiTheme="minorHAnsi"/>
          <w:lang w:val="en-GB"/>
        </w:rPr>
        <w:t>MHSc</w:t>
      </w:r>
      <w:proofErr w:type="spellEnd"/>
      <w:r w:rsidRPr="00E944BC">
        <w:rPr>
          <w:rFonts w:asciiTheme="minorHAnsi" w:hAnsiTheme="minorHAnsi"/>
          <w:lang w:val="en-GB"/>
        </w:rPr>
        <w:t>, FRCSC</w:t>
      </w:r>
    </w:p>
    <w:p w14:paraId="3AC28BCD" w14:textId="77777777" w:rsidR="009D0FE4" w:rsidRPr="009D0FE4" w:rsidRDefault="009D0FE4" w:rsidP="009D0FE4">
      <w:pPr>
        <w:rPr>
          <w:rFonts w:asciiTheme="minorHAnsi" w:hAnsiTheme="minorHAnsi"/>
        </w:rPr>
      </w:pPr>
      <w:r>
        <w:rPr>
          <w:rFonts w:asciiTheme="minorHAnsi" w:hAnsiTheme="minorHAnsi"/>
        </w:rPr>
        <w:t>Professeur agrégé, Division de neurochirurgie, Département de chirurgie</w:t>
      </w:r>
    </w:p>
    <w:p w14:paraId="5479F7E9" w14:textId="77777777" w:rsidR="009D0FE4" w:rsidRPr="009D0FE4" w:rsidRDefault="009D0FE4" w:rsidP="009D0FE4">
      <w:pPr>
        <w:rPr>
          <w:rFonts w:asciiTheme="minorHAnsi" w:hAnsiTheme="minorHAnsi"/>
        </w:rPr>
      </w:pPr>
      <w:r>
        <w:rPr>
          <w:rFonts w:asciiTheme="minorHAnsi" w:hAnsiTheme="minorHAnsi"/>
        </w:rPr>
        <w:t>Université de la Colombie-Britannique</w:t>
      </w:r>
    </w:p>
    <w:p w14:paraId="66288793" w14:textId="77777777" w:rsidR="009D0FE4" w:rsidRPr="009D0FE4" w:rsidRDefault="009D0FE4" w:rsidP="009D0FE4">
      <w:pPr>
        <w:rPr>
          <w:rFonts w:asciiTheme="minorHAnsi" w:hAnsiTheme="minorHAnsi"/>
        </w:rPr>
      </w:pPr>
      <w:r>
        <w:rPr>
          <w:rFonts w:asciiTheme="minorHAnsi" w:hAnsiTheme="minorHAnsi"/>
        </w:rPr>
        <w:t>Patrick.McDonald@cw.bc.ca</w:t>
      </w:r>
    </w:p>
    <w:p w14:paraId="3BE5FBC1" w14:textId="77777777" w:rsidR="009D0FE4" w:rsidRPr="009D0FE4" w:rsidRDefault="009D0FE4" w:rsidP="009D0FE4">
      <w:pPr>
        <w:rPr>
          <w:rFonts w:asciiTheme="minorHAnsi" w:hAnsiTheme="minorHAnsi"/>
        </w:rPr>
      </w:pPr>
    </w:p>
    <w:p w14:paraId="00F7DD6E" w14:textId="77777777" w:rsidR="009D0FE4" w:rsidRPr="009D0FE4" w:rsidRDefault="009D0FE4" w:rsidP="009D0FE4">
      <w:pPr>
        <w:rPr>
          <w:rFonts w:asciiTheme="minorHAnsi" w:hAnsiTheme="minorHAnsi"/>
        </w:rPr>
      </w:pPr>
      <w:r>
        <w:rPr>
          <w:rFonts w:asciiTheme="minorHAnsi" w:hAnsiTheme="minorHAnsi"/>
        </w:rPr>
        <w:t>Mary B Connolly, FRCP, MBBCH</w:t>
      </w:r>
    </w:p>
    <w:p w14:paraId="3FF66EEC" w14:textId="77777777" w:rsidR="009D0FE4" w:rsidRPr="009D0FE4" w:rsidRDefault="009D0FE4" w:rsidP="009D0FE4">
      <w:pPr>
        <w:rPr>
          <w:rFonts w:asciiTheme="minorHAnsi" w:hAnsiTheme="minorHAnsi"/>
        </w:rPr>
      </w:pPr>
      <w:r>
        <w:rPr>
          <w:rFonts w:asciiTheme="minorHAnsi" w:hAnsiTheme="minorHAnsi"/>
        </w:rPr>
        <w:t>Professeur clinique, Faculté de médecine</w:t>
      </w:r>
    </w:p>
    <w:p w14:paraId="6C0A22C8" w14:textId="77777777" w:rsidR="009D0FE4" w:rsidRPr="009D0FE4" w:rsidRDefault="009D0FE4" w:rsidP="009D0FE4">
      <w:pPr>
        <w:rPr>
          <w:rFonts w:asciiTheme="minorHAnsi" w:hAnsiTheme="minorHAnsi"/>
        </w:rPr>
      </w:pPr>
      <w:r>
        <w:rPr>
          <w:rFonts w:asciiTheme="minorHAnsi" w:hAnsiTheme="minorHAnsi"/>
        </w:rPr>
        <w:t>Division de neurologie, Département de pédiatrie</w:t>
      </w:r>
    </w:p>
    <w:p w14:paraId="5BE55029" w14:textId="77777777" w:rsidR="009D0FE4" w:rsidRPr="009D0FE4" w:rsidRDefault="009D0FE4" w:rsidP="009D0FE4">
      <w:pPr>
        <w:rPr>
          <w:rFonts w:asciiTheme="minorHAnsi" w:hAnsiTheme="minorHAnsi"/>
        </w:rPr>
      </w:pPr>
      <w:r>
        <w:rPr>
          <w:rFonts w:asciiTheme="minorHAnsi" w:hAnsiTheme="minorHAnsi"/>
        </w:rPr>
        <w:t>Université de la Colombie-Britannique</w:t>
      </w:r>
      <w:r>
        <w:rPr>
          <w:rFonts w:ascii="MS Gothic" w:hAnsi="MS Gothic"/>
        </w:rPr>
        <w:t> </w:t>
      </w:r>
    </w:p>
    <w:p w14:paraId="07411854" w14:textId="77777777" w:rsidR="009D0FE4" w:rsidRPr="009D0FE4" w:rsidRDefault="009D0FE4" w:rsidP="009D0FE4">
      <w:pPr>
        <w:rPr>
          <w:rFonts w:asciiTheme="minorHAnsi" w:hAnsiTheme="minorHAnsi"/>
        </w:rPr>
      </w:pPr>
      <w:r>
        <w:rPr>
          <w:rFonts w:asciiTheme="minorHAnsi" w:hAnsiTheme="minorHAnsi"/>
        </w:rPr>
        <w:t>mconnolly@cw.bc.ca</w:t>
      </w:r>
      <w:r>
        <w:rPr>
          <w:rFonts w:ascii="MS Gothic" w:hAnsi="MS Gothic"/>
        </w:rPr>
        <w:t> </w:t>
      </w:r>
    </w:p>
    <w:p w14:paraId="674F036A" w14:textId="77777777" w:rsidR="009D0FE4" w:rsidRPr="009D0FE4" w:rsidRDefault="009D0FE4" w:rsidP="009D0FE4">
      <w:pPr>
        <w:rPr>
          <w:rFonts w:asciiTheme="minorHAnsi" w:hAnsiTheme="minorHAnsi"/>
        </w:rPr>
      </w:pPr>
    </w:p>
    <w:p w14:paraId="5D42DC7D" w14:textId="77777777" w:rsidR="009D0FE4" w:rsidRPr="009D0FE4" w:rsidRDefault="009D0FE4" w:rsidP="009D0FE4">
      <w:pPr>
        <w:rPr>
          <w:rFonts w:asciiTheme="minorHAnsi" w:hAnsiTheme="minorHAnsi"/>
        </w:rPr>
      </w:pPr>
      <w:r>
        <w:rPr>
          <w:rFonts w:asciiTheme="minorHAnsi" w:hAnsiTheme="minorHAnsi"/>
        </w:rPr>
        <w:t>Mark Harrison, PhD</w:t>
      </w:r>
    </w:p>
    <w:p w14:paraId="69117F39" w14:textId="77777777" w:rsidR="009D0FE4" w:rsidRPr="009D0FE4" w:rsidRDefault="009D0FE4" w:rsidP="009D0FE4">
      <w:pPr>
        <w:rPr>
          <w:rFonts w:asciiTheme="minorHAnsi" w:hAnsiTheme="minorHAnsi"/>
        </w:rPr>
      </w:pPr>
      <w:r>
        <w:rPr>
          <w:rFonts w:asciiTheme="minorHAnsi" w:hAnsiTheme="minorHAnsi"/>
        </w:rPr>
        <w:lastRenderedPageBreak/>
        <w:t>Professeur agrégé, Faculté des sciences pharmaceutiques</w:t>
      </w:r>
    </w:p>
    <w:p w14:paraId="5F4AA969" w14:textId="77777777" w:rsidR="009D0FE4" w:rsidRPr="009D0FE4" w:rsidRDefault="009D0FE4" w:rsidP="009D0FE4">
      <w:pPr>
        <w:rPr>
          <w:rFonts w:asciiTheme="minorHAnsi" w:hAnsiTheme="minorHAnsi"/>
        </w:rPr>
      </w:pPr>
      <w:r>
        <w:rPr>
          <w:rFonts w:asciiTheme="minorHAnsi" w:hAnsiTheme="minorHAnsi"/>
        </w:rPr>
        <w:t>Université de la Colombie-Britannique</w:t>
      </w:r>
    </w:p>
    <w:p w14:paraId="4E521D13" w14:textId="77777777" w:rsidR="009D0FE4" w:rsidRPr="009D0FE4" w:rsidRDefault="009D0FE4" w:rsidP="009D0FE4">
      <w:pPr>
        <w:rPr>
          <w:rFonts w:asciiTheme="minorHAnsi" w:hAnsiTheme="minorHAnsi"/>
        </w:rPr>
      </w:pPr>
      <w:r>
        <w:rPr>
          <w:rFonts w:asciiTheme="minorHAnsi" w:hAnsiTheme="minorHAnsi"/>
        </w:rPr>
        <w:t>mark.harrison@ubc.ca</w:t>
      </w:r>
    </w:p>
    <w:p w14:paraId="3F324C60" w14:textId="77777777" w:rsidR="009D0FE4" w:rsidRPr="00E944BC" w:rsidRDefault="009D0FE4" w:rsidP="009D0FE4">
      <w:pPr>
        <w:rPr>
          <w:rFonts w:asciiTheme="minorHAnsi" w:hAnsiTheme="minorHAnsi"/>
          <w:lang w:val="en-GB"/>
        </w:rPr>
      </w:pPr>
      <w:r w:rsidRPr="00E944BC">
        <w:rPr>
          <w:rFonts w:asciiTheme="minorHAnsi" w:hAnsiTheme="minorHAnsi"/>
          <w:lang w:val="en-GB"/>
        </w:rPr>
        <w:t>604.827.0687</w:t>
      </w:r>
    </w:p>
    <w:p w14:paraId="07A8DCFD" w14:textId="77777777" w:rsidR="009D0FE4" w:rsidRPr="00E944BC" w:rsidRDefault="009D0FE4" w:rsidP="009D0FE4">
      <w:pPr>
        <w:rPr>
          <w:rFonts w:asciiTheme="minorHAnsi" w:hAnsiTheme="minorHAnsi"/>
          <w:lang w:val="en-GB"/>
        </w:rPr>
      </w:pPr>
    </w:p>
    <w:p w14:paraId="74328EC7" w14:textId="77777777" w:rsidR="009D0FE4" w:rsidRPr="00E944BC" w:rsidRDefault="009D0FE4" w:rsidP="009D0FE4">
      <w:pPr>
        <w:rPr>
          <w:rFonts w:asciiTheme="minorHAnsi" w:hAnsiTheme="minorHAnsi"/>
          <w:lang w:val="en-GB"/>
        </w:rPr>
      </w:pPr>
      <w:r w:rsidRPr="00E944BC">
        <w:rPr>
          <w:rFonts w:asciiTheme="minorHAnsi" w:hAnsiTheme="minorHAnsi"/>
          <w:lang w:val="en-GB"/>
        </w:rPr>
        <w:t xml:space="preserve">Robert P </w:t>
      </w:r>
      <w:proofErr w:type="spellStart"/>
      <w:r w:rsidRPr="00E944BC">
        <w:rPr>
          <w:rFonts w:asciiTheme="minorHAnsi" w:hAnsiTheme="minorHAnsi"/>
          <w:lang w:val="en-GB"/>
        </w:rPr>
        <w:t>Naftel</w:t>
      </w:r>
      <w:proofErr w:type="spellEnd"/>
      <w:r w:rsidRPr="00E944BC">
        <w:rPr>
          <w:rFonts w:asciiTheme="minorHAnsi" w:hAnsiTheme="minorHAnsi"/>
          <w:lang w:val="en-GB"/>
        </w:rPr>
        <w:t>, M.D.</w:t>
      </w:r>
    </w:p>
    <w:p w14:paraId="529C6353" w14:textId="77777777" w:rsidR="009D0FE4" w:rsidRPr="00E944BC" w:rsidRDefault="009D0FE4" w:rsidP="009D0FE4">
      <w:pPr>
        <w:rPr>
          <w:rFonts w:asciiTheme="minorHAnsi" w:hAnsiTheme="minorHAnsi"/>
          <w:lang w:val="en-GB"/>
        </w:rPr>
      </w:pPr>
      <w:proofErr w:type="spellStart"/>
      <w:r w:rsidRPr="00E944BC">
        <w:rPr>
          <w:rFonts w:asciiTheme="minorHAnsi" w:hAnsiTheme="minorHAnsi"/>
          <w:lang w:val="en-GB"/>
        </w:rPr>
        <w:t>Professeur</w:t>
      </w:r>
      <w:proofErr w:type="spellEnd"/>
      <w:r w:rsidRPr="00E944BC">
        <w:rPr>
          <w:rFonts w:asciiTheme="minorHAnsi" w:hAnsiTheme="minorHAnsi"/>
          <w:lang w:val="en-GB"/>
        </w:rPr>
        <w:t xml:space="preserve"> </w:t>
      </w:r>
      <w:proofErr w:type="spellStart"/>
      <w:r w:rsidRPr="00E944BC">
        <w:rPr>
          <w:rFonts w:asciiTheme="minorHAnsi" w:hAnsiTheme="minorHAnsi"/>
          <w:lang w:val="en-GB"/>
        </w:rPr>
        <w:t>agrégé</w:t>
      </w:r>
      <w:proofErr w:type="spellEnd"/>
      <w:r w:rsidRPr="00E944BC">
        <w:rPr>
          <w:rFonts w:asciiTheme="minorHAnsi" w:hAnsiTheme="minorHAnsi"/>
          <w:lang w:val="en-GB"/>
        </w:rPr>
        <w:t xml:space="preserve">, Vanderbilt University Medical </w:t>
      </w:r>
      <w:proofErr w:type="spellStart"/>
      <w:r w:rsidRPr="00E944BC">
        <w:rPr>
          <w:rFonts w:asciiTheme="minorHAnsi" w:hAnsiTheme="minorHAnsi"/>
          <w:lang w:val="en-GB"/>
        </w:rPr>
        <w:t>Center</w:t>
      </w:r>
      <w:proofErr w:type="spellEnd"/>
    </w:p>
    <w:p w14:paraId="549B4AE2" w14:textId="77777777" w:rsidR="009D0FE4" w:rsidRPr="00E944BC" w:rsidRDefault="009D0FE4" w:rsidP="009D0FE4">
      <w:pPr>
        <w:rPr>
          <w:rFonts w:asciiTheme="minorHAnsi" w:hAnsiTheme="minorHAnsi"/>
          <w:lang w:val="en-GB"/>
        </w:rPr>
      </w:pPr>
      <w:r w:rsidRPr="00E944BC">
        <w:rPr>
          <w:rFonts w:asciiTheme="minorHAnsi" w:hAnsiTheme="minorHAnsi"/>
          <w:lang w:val="en-GB"/>
        </w:rPr>
        <w:t>Monroe Carell Jr Children’s Hospital</w:t>
      </w:r>
    </w:p>
    <w:p w14:paraId="649490DF" w14:textId="77777777" w:rsidR="009D0FE4" w:rsidRPr="00E944BC" w:rsidRDefault="009D0FE4" w:rsidP="009D0FE4">
      <w:pPr>
        <w:rPr>
          <w:rFonts w:asciiTheme="minorHAnsi" w:hAnsiTheme="minorHAnsi"/>
          <w:lang w:val="en-GB"/>
        </w:rPr>
      </w:pPr>
      <w:r w:rsidRPr="00E944BC">
        <w:rPr>
          <w:rFonts w:asciiTheme="minorHAnsi" w:hAnsiTheme="minorHAnsi"/>
          <w:lang w:val="en-GB"/>
        </w:rPr>
        <w:t xml:space="preserve">robert.p.naftel@vumc.org  </w:t>
      </w:r>
    </w:p>
    <w:p w14:paraId="3286B3DF" w14:textId="77777777" w:rsidR="009D0FE4" w:rsidRPr="00E944BC" w:rsidRDefault="009D0FE4" w:rsidP="009D0FE4">
      <w:pPr>
        <w:rPr>
          <w:rFonts w:asciiTheme="minorHAnsi" w:hAnsiTheme="minorHAnsi"/>
          <w:lang w:val="en-GB"/>
        </w:rPr>
      </w:pPr>
      <w:r w:rsidRPr="00E944BC">
        <w:rPr>
          <w:rFonts w:asciiTheme="minorHAnsi" w:hAnsiTheme="minorHAnsi"/>
          <w:lang w:val="en-GB"/>
        </w:rPr>
        <w:t>615.936.6104</w:t>
      </w:r>
    </w:p>
    <w:p w14:paraId="74AF4B53" w14:textId="77777777" w:rsidR="009D0FE4" w:rsidRPr="00E944BC" w:rsidRDefault="009D0FE4" w:rsidP="009D0FE4">
      <w:pPr>
        <w:rPr>
          <w:rFonts w:asciiTheme="minorHAnsi" w:hAnsiTheme="minorHAnsi"/>
          <w:lang w:val="en-GB"/>
        </w:rPr>
      </w:pPr>
    </w:p>
    <w:p w14:paraId="03E99CC7" w14:textId="77777777" w:rsidR="009D0FE4" w:rsidRPr="00E944BC" w:rsidRDefault="009D0FE4" w:rsidP="009D0FE4">
      <w:pPr>
        <w:rPr>
          <w:rFonts w:asciiTheme="minorHAnsi" w:hAnsiTheme="minorHAnsi"/>
          <w:lang w:val="en-GB"/>
        </w:rPr>
      </w:pPr>
      <w:r w:rsidRPr="00E944BC">
        <w:rPr>
          <w:rFonts w:asciiTheme="minorHAnsi" w:hAnsiTheme="minorHAnsi"/>
          <w:lang w:val="en-GB"/>
        </w:rPr>
        <w:t>George M. Ibrahim, MD, PhD, FRCSC, FAANS</w:t>
      </w:r>
    </w:p>
    <w:p w14:paraId="343027E1" w14:textId="77777777" w:rsidR="009D0FE4" w:rsidRPr="009D0FE4" w:rsidRDefault="009D0FE4" w:rsidP="009D0FE4">
      <w:pPr>
        <w:rPr>
          <w:rFonts w:asciiTheme="minorHAnsi" w:hAnsiTheme="minorHAnsi"/>
        </w:rPr>
      </w:pPr>
      <w:r>
        <w:rPr>
          <w:rFonts w:asciiTheme="minorHAnsi" w:hAnsiTheme="minorHAnsi"/>
        </w:rPr>
        <w:t>Professeur adjoint, neurochirurgien pédiatrique</w:t>
      </w:r>
    </w:p>
    <w:p w14:paraId="3676B54F" w14:textId="77777777" w:rsidR="009D0FE4" w:rsidRPr="009D0FE4" w:rsidRDefault="009D0FE4" w:rsidP="009D0FE4">
      <w:pPr>
        <w:rPr>
          <w:rFonts w:asciiTheme="minorHAnsi" w:hAnsiTheme="minorHAnsi"/>
        </w:rPr>
      </w:pPr>
      <w:r>
        <w:rPr>
          <w:rFonts w:asciiTheme="minorHAnsi" w:hAnsiTheme="minorHAnsi"/>
        </w:rPr>
        <w:t xml:space="preserve">The </w:t>
      </w:r>
      <w:proofErr w:type="spellStart"/>
      <w:r>
        <w:rPr>
          <w:rFonts w:asciiTheme="minorHAnsi" w:hAnsiTheme="minorHAnsi"/>
        </w:rPr>
        <w:t>Hospital</w:t>
      </w:r>
      <w:proofErr w:type="spellEnd"/>
      <w:r>
        <w:rPr>
          <w:rFonts w:asciiTheme="minorHAnsi" w:hAnsiTheme="minorHAnsi"/>
        </w:rPr>
        <w:t xml:space="preserve"> for </w:t>
      </w:r>
      <w:proofErr w:type="spellStart"/>
      <w:r>
        <w:rPr>
          <w:rFonts w:asciiTheme="minorHAnsi" w:hAnsiTheme="minorHAnsi"/>
        </w:rPr>
        <w:t>Sick</w:t>
      </w:r>
      <w:proofErr w:type="spellEnd"/>
      <w:r>
        <w:rPr>
          <w:rFonts w:asciiTheme="minorHAnsi" w:hAnsiTheme="minorHAnsi"/>
        </w:rPr>
        <w:t xml:space="preserve"> </w:t>
      </w:r>
      <w:proofErr w:type="spellStart"/>
      <w:r>
        <w:rPr>
          <w:rFonts w:asciiTheme="minorHAnsi" w:hAnsiTheme="minorHAnsi"/>
        </w:rPr>
        <w:t>Children</w:t>
      </w:r>
      <w:proofErr w:type="spellEnd"/>
    </w:p>
    <w:p w14:paraId="031677FC" w14:textId="77777777" w:rsidR="009D0FE4" w:rsidRPr="009D0FE4" w:rsidRDefault="009D0FE4" w:rsidP="009D0FE4">
      <w:pPr>
        <w:rPr>
          <w:rFonts w:asciiTheme="minorHAnsi" w:hAnsiTheme="minorHAnsi"/>
        </w:rPr>
      </w:pPr>
      <w:r>
        <w:rPr>
          <w:rFonts w:asciiTheme="minorHAnsi" w:hAnsiTheme="minorHAnsi"/>
        </w:rPr>
        <w:t>Université de Toronto</w:t>
      </w:r>
    </w:p>
    <w:p w14:paraId="1005C1B0" w14:textId="77777777" w:rsidR="009D0FE4" w:rsidRPr="009D0FE4" w:rsidRDefault="009D0FE4" w:rsidP="009D0FE4">
      <w:pPr>
        <w:rPr>
          <w:rFonts w:asciiTheme="minorHAnsi" w:hAnsiTheme="minorHAnsi"/>
        </w:rPr>
      </w:pPr>
      <w:r>
        <w:rPr>
          <w:rFonts w:asciiTheme="minorHAnsi" w:hAnsiTheme="minorHAnsi"/>
        </w:rPr>
        <w:t xml:space="preserve">george.ibrahim@sickkids.ca </w:t>
      </w:r>
    </w:p>
    <w:p w14:paraId="47E426D3" w14:textId="77777777" w:rsidR="009D0FE4" w:rsidRDefault="009D0FE4" w:rsidP="009D0FE4">
      <w:pPr>
        <w:rPr>
          <w:rFonts w:asciiTheme="minorHAnsi" w:hAnsiTheme="minorHAnsi"/>
        </w:rPr>
      </w:pPr>
      <w:r>
        <w:rPr>
          <w:rFonts w:asciiTheme="minorHAnsi" w:hAnsiTheme="minorHAnsi"/>
        </w:rPr>
        <w:t>416.813.6125</w:t>
      </w:r>
    </w:p>
    <w:p w14:paraId="16B24BBD" w14:textId="77777777" w:rsidR="009D0FE4" w:rsidRDefault="009D0FE4" w:rsidP="009D0FE4">
      <w:pPr>
        <w:rPr>
          <w:rFonts w:asciiTheme="minorHAnsi" w:hAnsiTheme="minorHAnsi"/>
        </w:rPr>
      </w:pPr>
    </w:p>
    <w:p w14:paraId="51105864" w14:textId="77777777" w:rsidR="009D0FE4" w:rsidRPr="009D0FE4" w:rsidRDefault="009D0FE4" w:rsidP="009D0FE4">
      <w:pPr>
        <w:rPr>
          <w:rFonts w:asciiTheme="minorHAnsi" w:hAnsiTheme="minorHAnsi"/>
        </w:rPr>
      </w:pPr>
      <w:r>
        <w:rPr>
          <w:rFonts w:asciiTheme="minorHAnsi" w:hAnsiTheme="minorHAnsi"/>
        </w:rPr>
        <w:t>--------------------</w:t>
      </w:r>
    </w:p>
    <w:p w14:paraId="7B1BE026" w14:textId="77777777" w:rsidR="009D0FE4" w:rsidRPr="009D0FE4" w:rsidRDefault="009D0FE4" w:rsidP="009D0FE4">
      <w:pPr>
        <w:rPr>
          <w:rFonts w:asciiTheme="minorHAnsi" w:hAnsiTheme="minorHAnsi"/>
        </w:rPr>
      </w:pPr>
    </w:p>
    <w:p w14:paraId="7772FA40" w14:textId="77777777" w:rsidR="009D0FE4" w:rsidRPr="009D0FE4" w:rsidRDefault="009D0FE4" w:rsidP="009D0FE4">
      <w:pPr>
        <w:rPr>
          <w:rFonts w:asciiTheme="minorHAnsi" w:hAnsiTheme="minorHAnsi"/>
          <w:u w:val="single"/>
        </w:rPr>
      </w:pPr>
      <w:r>
        <w:rPr>
          <w:rFonts w:asciiTheme="minorHAnsi" w:hAnsiTheme="minorHAnsi"/>
          <w:u w:val="single"/>
        </w:rPr>
        <w:t>Détails de l’étude</w:t>
      </w:r>
    </w:p>
    <w:p w14:paraId="10F7718C" w14:textId="77777777" w:rsidR="009D0FE4" w:rsidRDefault="009D0FE4" w:rsidP="009D0FE4">
      <w:pPr>
        <w:rPr>
          <w:rFonts w:asciiTheme="minorHAnsi" w:hAnsiTheme="minorHAnsi"/>
        </w:rPr>
      </w:pPr>
    </w:p>
    <w:p w14:paraId="7FCBCAEB" w14:textId="77777777" w:rsidR="009D0FE4" w:rsidRPr="00D265D3" w:rsidRDefault="009D0FE4" w:rsidP="009D0FE4">
      <w:pPr>
        <w:shd w:val="clear" w:color="auto" w:fill="FFFFFF"/>
        <w:rPr>
          <w:rFonts w:asciiTheme="minorHAnsi" w:hAnsiTheme="minorHAnsi" w:cstheme="minorHAnsi"/>
          <w:bCs/>
        </w:rPr>
      </w:pPr>
      <w:r>
        <w:rPr>
          <w:rFonts w:asciiTheme="minorHAnsi" w:hAnsiTheme="minorHAnsi"/>
          <w:b/>
          <w:bCs/>
          <w:color w:val="0070C0"/>
        </w:rPr>
        <w:t>Qui mène l’étude ? </w:t>
      </w:r>
    </w:p>
    <w:p w14:paraId="48348904" w14:textId="77777777" w:rsidR="009D0FE4" w:rsidRPr="00D265D3" w:rsidRDefault="009D0FE4" w:rsidP="009D0FE4">
      <w:pPr>
        <w:shd w:val="clear" w:color="auto" w:fill="FFFFFF"/>
        <w:rPr>
          <w:rFonts w:asciiTheme="minorHAnsi" w:hAnsiTheme="minorHAnsi" w:cstheme="minorHAnsi"/>
          <w:bCs/>
        </w:rPr>
      </w:pPr>
      <w:r>
        <w:rPr>
          <w:rFonts w:asciiTheme="minorHAnsi" w:hAnsiTheme="minorHAnsi"/>
          <w:bCs/>
        </w:rPr>
        <w:t>Neuroethics Canada à l’Université de la Colombie britannique (UBC) ainsi que des chercheurs de tout le Canada et des États-Unis.</w:t>
      </w:r>
    </w:p>
    <w:p w14:paraId="22792ACF" w14:textId="77777777" w:rsidR="009D0FE4" w:rsidRPr="00D265D3" w:rsidRDefault="009D0FE4" w:rsidP="009D0FE4">
      <w:pPr>
        <w:shd w:val="clear" w:color="auto" w:fill="FFFFFF"/>
        <w:rPr>
          <w:rFonts w:asciiTheme="minorHAnsi" w:hAnsiTheme="minorHAnsi" w:cstheme="minorHAnsi"/>
          <w:b/>
          <w:bCs/>
          <w:color w:val="0070C0"/>
        </w:rPr>
      </w:pPr>
      <w:r>
        <w:rPr>
          <w:rFonts w:asciiTheme="minorHAnsi" w:hAnsiTheme="minorHAnsi"/>
          <w:b/>
          <w:bCs/>
          <w:color w:val="0070C0"/>
        </w:rPr>
        <w:t> </w:t>
      </w:r>
    </w:p>
    <w:p w14:paraId="1D6BFE33" w14:textId="77777777" w:rsidR="009D0FE4" w:rsidRPr="00D265D3" w:rsidRDefault="009D0FE4" w:rsidP="009D0FE4">
      <w:pPr>
        <w:shd w:val="clear" w:color="auto" w:fill="FFFFFF"/>
        <w:rPr>
          <w:rFonts w:asciiTheme="minorHAnsi" w:hAnsiTheme="minorHAnsi" w:cstheme="minorHAnsi"/>
          <w:b/>
          <w:bCs/>
          <w:color w:val="0070C0"/>
        </w:rPr>
      </w:pPr>
      <w:r>
        <w:rPr>
          <w:rFonts w:asciiTheme="minorHAnsi" w:hAnsiTheme="minorHAnsi"/>
          <w:b/>
          <w:bCs/>
          <w:color w:val="0070C0"/>
        </w:rPr>
        <w:t>Qui peut participer à cette étude ? </w:t>
      </w:r>
    </w:p>
    <w:p w14:paraId="5303AA71" w14:textId="77777777" w:rsidR="009D0FE4" w:rsidRDefault="009D0FE4" w:rsidP="009D0FE4">
      <w:pPr>
        <w:shd w:val="clear" w:color="auto" w:fill="FFFFFF"/>
        <w:rPr>
          <w:rFonts w:asciiTheme="minorHAnsi" w:hAnsiTheme="minorHAnsi" w:cstheme="minorHAnsi"/>
          <w:color w:val="000000" w:themeColor="text1"/>
        </w:rPr>
      </w:pPr>
      <w:r>
        <w:rPr>
          <w:rFonts w:asciiTheme="minorHAnsi" w:hAnsiTheme="minorHAnsi"/>
          <w:bCs/>
        </w:rPr>
        <w:t xml:space="preserve">Vous êtes invité à participer parce que vous êtes un parent ou une </w:t>
      </w:r>
      <w:r>
        <w:rPr>
          <w:rFonts w:asciiTheme="minorHAnsi" w:hAnsiTheme="minorHAnsi"/>
          <w:color w:val="000000" w:themeColor="text1"/>
        </w:rPr>
        <w:t xml:space="preserve">personne s’occupant d’un enfant souffrant d’épilepsie qui n’a pas réagi aux médicaments : nous appelons ce phénomène l’épilepsie pharmaco-résistante. </w:t>
      </w:r>
    </w:p>
    <w:p w14:paraId="4EAE8891" w14:textId="77777777" w:rsidR="009D0FE4" w:rsidRPr="00E944BC" w:rsidRDefault="009D0FE4" w:rsidP="009D0FE4">
      <w:pPr>
        <w:shd w:val="clear" w:color="auto" w:fill="FFFFFF"/>
        <w:rPr>
          <w:rFonts w:asciiTheme="minorHAnsi" w:hAnsiTheme="minorHAnsi" w:cstheme="minorHAnsi"/>
          <w:bCs/>
        </w:rPr>
      </w:pPr>
    </w:p>
    <w:p w14:paraId="18BA0283" w14:textId="49AABFC7" w:rsidR="009D0FE4" w:rsidRDefault="009D0FE4" w:rsidP="009D0FE4">
      <w:pPr>
        <w:shd w:val="clear" w:color="auto" w:fill="FFFFFF"/>
        <w:rPr>
          <w:rFonts w:asciiTheme="minorHAnsi" w:hAnsiTheme="minorHAnsi" w:cstheme="minorHAnsi"/>
          <w:color w:val="000000" w:themeColor="text1"/>
        </w:rPr>
      </w:pPr>
      <w:r>
        <w:rPr>
          <w:rFonts w:asciiTheme="minorHAnsi" w:hAnsiTheme="minorHAnsi"/>
          <w:b/>
          <w:bCs/>
          <w:color w:val="0070C0"/>
        </w:rPr>
        <w:t>Pourquoi cette enquête est-elle réalisée ?</w:t>
      </w:r>
      <w:r>
        <w:rPr>
          <w:rFonts w:asciiTheme="minorHAnsi" w:hAnsiTheme="minorHAnsi"/>
          <w:color w:val="0070C0"/>
        </w:rPr>
        <w:br/>
      </w:r>
      <w:r>
        <w:rPr>
          <w:rFonts w:asciiTheme="minorHAnsi" w:hAnsiTheme="minorHAnsi"/>
          <w:color w:val="000000" w:themeColor="text1"/>
        </w:rPr>
        <w:t xml:space="preserve">Les résultats de l’enquête nous aideront à comprendre ce qui est le plus important pour les parents et les personnes </w:t>
      </w:r>
      <w:r w:rsidR="003F04E7">
        <w:rPr>
          <w:rFonts w:asciiTheme="minorHAnsi" w:hAnsiTheme="minorHAnsi"/>
          <w:color w:val="000000" w:themeColor="text1"/>
        </w:rPr>
        <w:t>soignantes</w:t>
      </w:r>
      <w:r>
        <w:rPr>
          <w:rFonts w:asciiTheme="minorHAnsi" w:hAnsiTheme="minorHAnsi"/>
          <w:color w:val="000000" w:themeColor="text1"/>
        </w:rPr>
        <w:t xml:space="preserve"> au moment de prendre des décisions concernant l’utilisation des </w:t>
      </w:r>
      <w:proofErr w:type="spellStart"/>
      <w:r>
        <w:rPr>
          <w:rFonts w:asciiTheme="minorHAnsi" w:hAnsiTheme="minorHAnsi"/>
          <w:color w:val="000000" w:themeColor="text1"/>
        </w:rPr>
        <w:t>neurotechnologies</w:t>
      </w:r>
      <w:proofErr w:type="spellEnd"/>
      <w:r>
        <w:rPr>
          <w:rFonts w:asciiTheme="minorHAnsi" w:hAnsiTheme="minorHAnsi"/>
          <w:color w:val="000000" w:themeColor="text1"/>
        </w:rPr>
        <w:t xml:space="preserve"> pour traiter l’épilepsie chez les enfants atteints d’épilepsie pharmaco-résistante. Nous utiliserons également les résultats pour développer des ressources visant à aider la prise de décision des parents et des soignants.</w:t>
      </w:r>
    </w:p>
    <w:p w14:paraId="32FF1B48" w14:textId="77777777" w:rsidR="009D0FE4" w:rsidRDefault="009D0FE4" w:rsidP="009D0FE4">
      <w:pPr>
        <w:shd w:val="clear" w:color="auto" w:fill="FFFFFF"/>
        <w:rPr>
          <w:rFonts w:asciiTheme="minorHAnsi" w:hAnsiTheme="minorHAnsi" w:cstheme="minorHAnsi"/>
          <w:b/>
          <w:bCs/>
          <w:color w:val="0070C0"/>
        </w:rPr>
      </w:pPr>
    </w:p>
    <w:p w14:paraId="7FC65BC4" w14:textId="77777777" w:rsidR="009D0FE4" w:rsidRDefault="009D0FE4" w:rsidP="009D0FE4">
      <w:pPr>
        <w:shd w:val="clear" w:color="auto" w:fill="FFFFFF"/>
        <w:rPr>
          <w:rFonts w:asciiTheme="minorHAnsi" w:hAnsiTheme="minorHAnsi" w:cstheme="minorHAnsi"/>
          <w:color w:val="000000" w:themeColor="text1"/>
        </w:rPr>
      </w:pPr>
      <w:r>
        <w:rPr>
          <w:rFonts w:asciiTheme="minorHAnsi" w:hAnsiTheme="minorHAnsi"/>
          <w:b/>
          <w:bCs/>
          <w:color w:val="0070C0"/>
        </w:rPr>
        <w:t>En quoi consiste la participation à l’enquête ?</w:t>
      </w:r>
      <w:r>
        <w:rPr>
          <w:rFonts w:asciiTheme="minorHAnsi" w:hAnsiTheme="minorHAnsi"/>
          <w:color w:val="000000" w:themeColor="text1"/>
        </w:rPr>
        <w:br/>
        <w:t>L’enquête devrait prendre entre 20 et 30 minutes à remplir. Elle comprend des questions sur vous-même et votre enfant, puis vous demande de faire un choix entre différentes options de traitement de l’épilepsie pharmaco-résistante pédiatrique. Vous serez invité à choisir l’option que vous préférez.</w:t>
      </w:r>
    </w:p>
    <w:p w14:paraId="77BB5A66" w14:textId="77777777" w:rsidR="009D0FE4" w:rsidRPr="00E944BC" w:rsidRDefault="009D0FE4" w:rsidP="009D0FE4">
      <w:pPr>
        <w:shd w:val="clear" w:color="auto" w:fill="FFFFFF"/>
        <w:rPr>
          <w:rFonts w:asciiTheme="minorHAnsi" w:hAnsiTheme="minorHAnsi" w:cstheme="minorHAnsi"/>
          <w:b/>
          <w:bCs/>
          <w:color w:val="0070C0"/>
        </w:rPr>
      </w:pPr>
    </w:p>
    <w:p w14:paraId="6987DFFB" w14:textId="77777777" w:rsidR="009D0FE4" w:rsidRPr="00952ABD" w:rsidRDefault="009D0FE4" w:rsidP="009D0FE4">
      <w:pPr>
        <w:shd w:val="clear" w:color="auto" w:fill="FFFFFF"/>
        <w:spacing w:after="150"/>
        <w:rPr>
          <w:rFonts w:asciiTheme="minorHAnsi" w:hAnsiTheme="minorHAnsi" w:cstheme="minorHAnsi"/>
          <w:color w:val="000000" w:themeColor="text1"/>
        </w:rPr>
      </w:pPr>
      <w:r>
        <w:rPr>
          <w:rFonts w:asciiTheme="minorHAnsi" w:hAnsiTheme="minorHAnsi"/>
          <w:b/>
          <w:bCs/>
          <w:color w:val="0070C0"/>
        </w:rPr>
        <w:lastRenderedPageBreak/>
        <w:t>Y a-t-il des risques potentiels à participer ?</w:t>
      </w:r>
      <w:r>
        <w:rPr>
          <w:rFonts w:asciiTheme="minorHAnsi" w:hAnsiTheme="minorHAnsi"/>
          <w:color w:val="000000" w:themeColor="text1"/>
        </w:rPr>
        <w:br/>
        <w:t>Nous n’anticipons aucun risque pour vous.</w:t>
      </w:r>
    </w:p>
    <w:p w14:paraId="1CA893CD" w14:textId="77777777" w:rsidR="009D0FE4" w:rsidRPr="003D434B" w:rsidRDefault="009D0FE4" w:rsidP="009D0FE4">
      <w:pPr>
        <w:shd w:val="clear" w:color="auto" w:fill="FFFFFF"/>
        <w:rPr>
          <w:rFonts w:asciiTheme="minorHAnsi" w:hAnsiTheme="minorHAnsi" w:cstheme="minorHAnsi"/>
          <w:color w:val="0070C0"/>
        </w:rPr>
      </w:pPr>
      <w:r>
        <w:rPr>
          <w:rFonts w:asciiTheme="minorHAnsi" w:hAnsiTheme="minorHAnsi"/>
          <w:b/>
          <w:bCs/>
          <w:color w:val="0070C0"/>
        </w:rPr>
        <w:t>Y a-t-il des avantages potentiels à participer ?</w:t>
      </w:r>
    </w:p>
    <w:p w14:paraId="0A3ADD5E" w14:textId="77777777" w:rsidR="009D0FE4" w:rsidRPr="00952ABD" w:rsidRDefault="009D0FE4" w:rsidP="009D0FE4">
      <w:pPr>
        <w:shd w:val="clear" w:color="auto" w:fill="FFFFFF"/>
        <w:rPr>
          <w:rFonts w:asciiTheme="minorHAnsi" w:hAnsiTheme="minorHAnsi" w:cstheme="minorHAnsi"/>
          <w:color w:val="000000" w:themeColor="text1"/>
        </w:rPr>
      </w:pPr>
      <w:r>
        <w:rPr>
          <w:rFonts w:asciiTheme="minorHAnsi" w:hAnsiTheme="minorHAnsi"/>
          <w:color w:val="000000" w:themeColor="text1"/>
        </w:rPr>
        <w:t>Il n’y a pas d’avantages directs pour vous, mais vous donnerez des informations précieuses aux chercheurs et contribuerez à la recherche sur le traitement de l’épilepsie.</w:t>
      </w:r>
    </w:p>
    <w:p w14:paraId="0F4B13FA" w14:textId="77777777" w:rsidR="009D0FE4" w:rsidRDefault="009D0FE4" w:rsidP="009D0FE4">
      <w:pPr>
        <w:rPr>
          <w:rFonts w:asciiTheme="minorHAnsi" w:hAnsiTheme="minorHAnsi" w:cstheme="minorHAnsi"/>
          <w:b/>
          <w:bCs/>
          <w:color w:val="0070C0"/>
        </w:rPr>
      </w:pPr>
    </w:p>
    <w:p w14:paraId="4E4A1378" w14:textId="77777777" w:rsidR="009D0FE4" w:rsidRDefault="009D0FE4" w:rsidP="009D0FE4">
      <w:pPr>
        <w:rPr>
          <w:rFonts w:asciiTheme="minorHAnsi" w:hAnsiTheme="minorHAnsi" w:cstheme="minorHAnsi"/>
          <w:color w:val="000000" w:themeColor="text1"/>
        </w:rPr>
      </w:pPr>
      <w:r>
        <w:rPr>
          <w:rFonts w:asciiTheme="minorHAnsi" w:hAnsiTheme="minorHAnsi"/>
          <w:b/>
          <w:bCs/>
          <w:color w:val="0070C0"/>
        </w:rPr>
        <w:t>Ma participation restera-t-elle confidentielle ?</w:t>
      </w:r>
      <w:r>
        <w:rPr>
          <w:rFonts w:asciiTheme="minorHAnsi" w:hAnsiTheme="minorHAnsi"/>
          <w:color w:val="000000" w:themeColor="text1"/>
        </w:rPr>
        <w:br/>
        <w:t xml:space="preserve">Toutes les informations recueillies à votre sujet au cours de la recherche seront gardées </w:t>
      </w:r>
      <w:r>
        <w:rPr>
          <w:rFonts w:asciiTheme="minorHAnsi" w:hAnsiTheme="minorHAnsi"/>
          <w:b/>
          <w:bCs/>
          <w:color w:val="000000" w:themeColor="text1"/>
        </w:rPr>
        <w:t xml:space="preserve">strictement confidentielles. </w:t>
      </w:r>
      <w:r>
        <w:t xml:space="preserve"> </w:t>
      </w:r>
      <w:r>
        <w:rPr>
          <w:rFonts w:asciiTheme="minorHAnsi" w:hAnsiTheme="minorHAnsi"/>
          <w:color w:val="000000" w:themeColor="text1"/>
        </w:rPr>
        <w:t>Les données seront stockées sur des serveurs de réseau sécurisés et resteront de manière permanente au Canada. Les informations que vous donnez ne seront pas utilisées d’une manière qui pourrait permettre de vous identifier. Lorsque les résultats de l’enquête seront publiés, vous ne serez pas identifié de quelque manière que ce soit.</w:t>
      </w:r>
    </w:p>
    <w:p w14:paraId="0AD9BE89" w14:textId="77777777" w:rsidR="009D0FE4" w:rsidRPr="0038102B" w:rsidRDefault="009D0FE4" w:rsidP="009D0FE4">
      <w:pPr>
        <w:rPr>
          <w:rFonts w:asciiTheme="minorHAnsi" w:hAnsiTheme="minorHAnsi" w:cstheme="minorHAnsi"/>
          <w:b/>
          <w:bCs/>
          <w:color w:val="000000" w:themeColor="text1"/>
        </w:rPr>
      </w:pPr>
    </w:p>
    <w:p w14:paraId="5E6F3C60" w14:textId="37BFCAEB" w:rsidR="009D0FE4" w:rsidRDefault="009D0FE4" w:rsidP="009D0FE4">
      <w:pPr>
        <w:shd w:val="clear" w:color="auto" w:fill="FFFFFF"/>
        <w:spacing w:after="150"/>
        <w:rPr>
          <w:rFonts w:asciiTheme="minorHAnsi" w:hAnsiTheme="minorHAnsi" w:cstheme="minorHAnsi"/>
          <w:color w:val="000000" w:themeColor="text1"/>
        </w:rPr>
      </w:pPr>
      <w:r>
        <w:rPr>
          <w:rFonts w:asciiTheme="minorHAnsi" w:hAnsiTheme="minorHAnsi"/>
          <w:b/>
          <w:bCs/>
          <w:color w:val="0070C0"/>
        </w:rPr>
        <w:t>Qu’adviendra-t-il des résultats du projet de recherche ?</w:t>
      </w:r>
      <w:r>
        <w:rPr>
          <w:rFonts w:asciiTheme="minorHAnsi" w:hAnsiTheme="minorHAnsi"/>
          <w:color w:val="000000" w:themeColor="text1"/>
        </w:rPr>
        <w:br/>
        <w:t xml:space="preserve">Les résultats de cette étude seront publiés dans des revues universitaires et des </w:t>
      </w:r>
      <w:r w:rsidR="003F04E7">
        <w:rPr>
          <w:rFonts w:asciiTheme="minorHAnsi" w:hAnsiTheme="minorHAnsi"/>
          <w:color w:val="000000" w:themeColor="text1"/>
        </w:rPr>
        <w:t xml:space="preserve">assemblées </w:t>
      </w:r>
      <w:r>
        <w:rPr>
          <w:rFonts w:asciiTheme="minorHAnsi" w:hAnsiTheme="minorHAnsi"/>
          <w:color w:val="000000" w:themeColor="text1"/>
        </w:rPr>
        <w:t xml:space="preserve">professionnelles, et seront résumés sur des sites </w:t>
      </w:r>
      <w:r w:rsidR="005C7B0D">
        <w:rPr>
          <w:rFonts w:asciiTheme="minorHAnsi" w:hAnsiTheme="minorHAnsi"/>
          <w:color w:val="000000" w:themeColor="text1"/>
        </w:rPr>
        <w:t>W</w:t>
      </w:r>
      <w:r>
        <w:rPr>
          <w:rFonts w:asciiTheme="minorHAnsi" w:hAnsiTheme="minorHAnsi"/>
          <w:color w:val="000000" w:themeColor="text1"/>
        </w:rPr>
        <w:t>eb associés à l’UBC et à ses collaborateurs.</w:t>
      </w:r>
    </w:p>
    <w:p w14:paraId="6C6C07F6" w14:textId="317DF3A7" w:rsidR="009D0FE4" w:rsidRPr="009D0FE4" w:rsidRDefault="009D0FE4" w:rsidP="009D0FE4">
      <w:pPr>
        <w:shd w:val="clear" w:color="auto" w:fill="FFFFFF"/>
        <w:spacing w:after="150"/>
        <w:rPr>
          <w:rFonts w:asciiTheme="minorHAnsi" w:hAnsiTheme="minorHAnsi" w:cstheme="minorHAnsi"/>
          <w:color w:val="000000" w:themeColor="text1"/>
        </w:rPr>
      </w:pPr>
      <w:r>
        <w:rPr>
          <w:rFonts w:asciiTheme="minorHAnsi" w:hAnsiTheme="minorHAnsi"/>
          <w:b/>
          <w:bCs/>
          <w:color w:val="0070C0"/>
        </w:rPr>
        <w:t>Qui puis-je contacter si j’ai des questions ou des préoccupations concernant l’étude ?</w:t>
      </w:r>
      <w:r>
        <w:rPr>
          <w:rFonts w:asciiTheme="minorHAnsi" w:hAnsiTheme="minorHAnsi"/>
          <w:color w:val="000000" w:themeColor="text1"/>
        </w:rPr>
        <w:br/>
        <w:t xml:space="preserve">Si vous avez des questions ou si vous avez besoin d’informations </w:t>
      </w:r>
      <w:r w:rsidR="003F04E7">
        <w:rPr>
          <w:rFonts w:asciiTheme="minorHAnsi" w:hAnsiTheme="minorHAnsi"/>
          <w:color w:val="000000" w:themeColor="text1"/>
        </w:rPr>
        <w:t xml:space="preserve">supplémentaires </w:t>
      </w:r>
      <w:r>
        <w:rPr>
          <w:rFonts w:asciiTheme="minorHAnsi" w:hAnsiTheme="minorHAnsi"/>
          <w:color w:val="000000" w:themeColor="text1"/>
        </w:rPr>
        <w:t>sur l’étude, veuillez contacter la D</w:t>
      </w:r>
      <w:r>
        <w:rPr>
          <w:rFonts w:asciiTheme="minorHAnsi" w:hAnsiTheme="minorHAnsi"/>
          <w:color w:val="000000" w:themeColor="text1"/>
          <w:vertAlign w:val="superscript"/>
        </w:rPr>
        <w:t>re</w:t>
      </w:r>
      <w:r>
        <w:rPr>
          <w:rFonts w:asciiTheme="minorHAnsi" w:hAnsiTheme="minorHAnsi"/>
          <w:color w:val="000000" w:themeColor="text1"/>
        </w:rPr>
        <w:t xml:space="preserve"> Judy Illes au (604) 822- 0746. Pour toute inquiétude ou plainte concernant vos droits en tant que participant à la recherche et/ou votre expérience pendant votre participation à cette étude, contactez la ligne de dépôt de plaintes réservée aux participants à la recherche du Bureau de l’éthique de la recherche de l’UBC au 604-822-8598 ou, en cas de communication longue distance, envoyez un courriel à RSIL@ors.ubc.ca ou composez </w:t>
      </w:r>
      <w:r w:rsidR="003F04E7">
        <w:rPr>
          <w:rFonts w:asciiTheme="minorHAnsi" w:hAnsiTheme="minorHAnsi"/>
          <w:color w:val="000000" w:themeColor="text1"/>
        </w:rPr>
        <w:t>sans frais le</w:t>
      </w:r>
      <w:r>
        <w:rPr>
          <w:rFonts w:asciiTheme="minorHAnsi" w:hAnsiTheme="minorHAnsi"/>
          <w:color w:val="000000" w:themeColor="text1"/>
        </w:rPr>
        <w:t xml:space="preserve"> 1-877-822-8598.</w:t>
      </w:r>
      <w:r>
        <w:rPr>
          <w:rFonts w:asciiTheme="minorHAnsi" w:hAnsiTheme="minorHAnsi"/>
          <w:color w:val="000000" w:themeColor="text1"/>
        </w:rPr>
        <w:br/>
      </w:r>
    </w:p>
    <w:p w14:paraId="077A6773" w14:textId="77777777" w:rsidR="009D0FE4" w:rsidRDefault="009D0FE4" w:rsidP="009D0FE4">
      <w:pPr>
        <w:shd w:val="clear" w:color="auto" w:fill="FFFFFF"/>
        <w:rPr>
          <w:rFonts w:asciiTheme="minorHAnsi" w:hAnsiTheme="minorHAnsi" w:cstheme="minorHAnsi"/>
          <w:b/>
          <w:bCs/>
          <w:color w:val="0070C0"/>
          <w:sz w:val="32"/>
          <w:szCs w:val="32"/>
        </w:rPr>
      </w:pPr>
      <w:r>
        <w:rPr>
          <w:rFonts w:asciiTheme="minorHAnsi" w:hAnsiTheme="minorHAnsi"/>
          <w:b/>
          <w:bCs/>
          <w:color w:val="0070C0"/>
          <w:sz w:val="32"/>
          <w:szCs w:val="32"/>
        </w:rPr>
        <w:t>Consentement à la participation</w:t>
      </w:r>
    </w:p>
    <w:p w14:paraId="7DDF5CA6" w14:textId="77777777" w:rsidR="009D0FE4" w:rsidRPr="007241D4" w:rsidRDefault="009D0FE4" w:rsidP="009D0FE4">
      <w:pPr>
        <w:shd w:val="clear" w:color="auto" w:fill="FFFFFF"/>
        <w:rPr>
          <w:rFonts w:asciiTheme="minorHAnsi" w:hAnsiTheme="minorHAnsi" w:cstheme="minorHAnsi"/>
          <w:bCs/>
        </w:rPr>
      </w:pPr>
      <w:r>
        <w:rPr>
          <w:rFonts w:asciiTheme="minorHAnsi" w:hAnsiTheme="minorHAnsi"/>
          <w:bCs/>
        </w:rPr>
        <w:t xml:space="preserve">Je comprends que ma participation à cette enquête est volontaire et que je suis libre de me retirer à tout moment en quittant l’enquête sans avoir à donner de raison et sans pénalité.  </w:t>
      </w:r>
    </w:p>
    <w:p w14:paraId="7CF23D25" w14:textId="77777777" w:rsidR="009D0FE4" w:rsidRPr="007241D4" w:rsidRDefault="009D0FE4" w:rsidP="009D0FE4">
      <w:pPr>
        <w:shd w:val="clear" w:color="auto" w:fill="FFFFFF"/>
        <w:rPr>
          <w:rFonts w:asciiTheme="minorHAnsi" w:hAnsiTheme="minorHAnsi" w:cstheme="minorHAnsi"/>
          <w:bCs/>
        </w:rPr>
      </w:pPr>
    </w:p>
    <w:p w14:paraId="7420A38F" w14:textId="77777777" w:rsidR="009D0FE4" w:rsidRDefault="009D0FE4" w:rsidP="009D0FE4">
      <w:pPr>
        <w:shd w:val="clear" w:color="auto" w:fill="FFFFFF"/>
        <w:rPr>
          <w:rFonts w:asciiTheme="minorHAnsi" w:hAnsiTheme="minorHAnsi" w:cstheme="minorHAnsi"/>
          <w:bCs/>
        </w:rPr>
      </w:pPr>
      <w:r>
        <w:rPr>
          <w:rFonts w:asciiTheme="minorHAnsi" w:hAnsiTheme="minorHAnsi"/>
          <w:bCs/>
        </w:rPr>
        <w:t xml:space="preserve">Je comprends que les données que je fournis seront traitées en toute sécurité et resteront confidentielles. Mes réponses seront rendues anonymes avant d’être analysées. Seule l’équipe du projet aura accès à mes réponses.  </w:t>
      </w:r>
    </w:p>
    <w:p w14:paraId="232F8D2D" w14:textId="77777777" w:rsidR="009D0FE4" w:rsidRDefault="009D0FE4" w:rsidP="009D0FE4">
      <w:pPr>
        <w:shd w:val="clear" w:color="auto" w:fill="FFFFFF"/>
        <w:rPr>
          <w:rFonts w:asciiTheme="minorHAnsi" w:hAnsiTheme="minorHAnsi" w:cstheme="minorHAnsi"/>
          <w:bCs/>
        </w:rPr>
      </w:pPr>
    </w:p>
    <w:p w14:paraId="7247C44C" w14:textId="77777777" w:rsidR="009D0FE4" w:rsidRPr="007241D4" w:rsidRDefault="009D0FE4" w:rsidP="009D0FE4">
      <w:pPr>
        <w:shd w:val="clear" w:color="auto" w:fill="FFFFFF"/>
        <w:rPr>
          <w:rFonts w:asciiTheme="minorHAnsi" w:hAnsiTheme="minorHAnsi" w:cstheme="minorHAnsi"/>
          <w:bCs/>
        </w:rPr>
      </w:pPr>
      <w:r>
        <w:rPr>
          <w:rFonts w:asciiTheme="minorHAnsi" w:hAnsiTheme="minorHAnsi"/>
          <w:bCs/>
        </w:rPr>
        <w:t>En cliquant sur « Suivant » et en répondant à l’enquête, vous donnez votre consentement.</w:t>
      </w:r>
    </w:p>
    <w:p w14:paraId="4642865A" w14:textId="77777777" w:rsidR="009D0FE4" w:rsidRPr="009D0FE4" w:rsidRDefault="009D0FE4" w:rsidP="009D0FE4">
      <w:pPr>
        <w:rPr>
          <w:rFonts w:asciiTheme="minorHAnsi" w:hAnsiTheme="minorHAnsi"/>
        </w:rPr>
      </w:pPr>
    </w:p>
    <w:sectPr w:rsidR="009D0FE4" w:rsidRPr="009D0FE4" w:rsidSect="00DE5F2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76B5C" w14:textId="77777777" w:rsidR="003E4B54" w:rsidRDefault="003E4B54" w:rsidP="00F14EB3">
      <w:r>
        <w:separator/>
      </w:r>
    </w:p>
  </w:endnote>
  <w:endnote w:type="continuationSeparator" w:id="0">
    <w:p w14:paraId="5B8CB17C" w14:textId="77777777" w:rsidR="003E4B54" w:rsidRDefault="003E4B54" w:rsidP="00F1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49C1C" w14:textId="77777777" w:rsidR="00F14EB3" w:rsidRPr="00F14EB3" w:rsidRDefault="00F14EB3">
    <w:pPr>
      <w:pStyle w:val="Footer"/>
      <w:jc w:val="center"/>
      <w:rPr>
        <w:rFonts w:asciiTheme="minorHAnsi" w:hAnsiTheme="minorHAnsi"/>
        <w:color w:val="000000" w:themeColor="text1"/>
      </w:rPr>
    </w:pPr>
    <w:r>
      <w:rPr>
        <w:rFonts w:asciiTheme="minorHAnsi" w:hAnsiTheme="minorHAnsi"/>
        <w:color w:val="000000" w:themeColor="text1"/>
      </w:rPr>
      <w:t>Date de version : 17 novembre 2020 Numéro d’identification éthique : H18-02783</w:t>
    </w:r>
    <w:r>
      <w:rPr>
        <w:rFonts w:asciiTheme="minorHAnsi" w:hAnsiTheme="minorHAnsi"/>
        <w:color w:val="000000" w:themeColor="text1"/>
      </w:rPr>
      <w:tab/>
      <w:t xml:space="preserve">Page </w:t>
    </w:r>
    <w:r w:rsidR="00DE574C" w:rsidRPr="00F14EB3">
      <w:rPr>
        <w:rFonts w:asciiTheme="minorHAnsi" w:hAnsiTheme="minorHAnsi"/>
        <w:color w:val="000000" w:themeColor="text1"/>
      </w:rPr>
      <w:fldChar w:fldCharType="begin"/>
    </w:r>
    <w:r w:rsidRPr="00F14EB3">
      <w:rPr>
        <w:rFonts w:asciiTheme="minorHAnsi" w:hAnsiTheme="minorHAnsi"/>
        <w:color w:val="000000" w:themeColor="text1"/>
      </w:rPr>
      <w:instrText xml:space="preserve"> PAGE  \* Arabic  \* MERGEFORMAT </w:instrText>
    </w:r>
    <w:r w:rsidR="00DE574C" w:rsidRPr="00F14EB3">
      <w:rPr>
        <w:rFonts w:asciiTheme="minorHAnsi" w:hAnsiTheme="minorHAnsi"/>
        <w:color w:val="000000" w:themeColor="text1"/>
      </w:rPr>
      <w:fldChar w:fldCharType="separate"/>
    </w:r>
    <w:r w:rsidR="00E944BC">
      <w:rPr>
        <w:rFonts w:asciiTheme="minorHAnsi" w:hAnsiTheme="minorHAnsi"/>
        <w:noProof/>
        <w:color w:val="000000" w:themeColor="text1"/>
      </w:rPr>
      <w:t>1</w:t>
    </w:r>
    <w:r w:rsidR="00DE574C" w:rsidRPr="00F14EB3">
      <w:rPr>
        <w:rFonts w:asciiTheme="minorHAnsi" w:hAnsiTheme="minorHAnsi"/>
        <w:color w:val="000000" w:themeColor="text1"/>
      </w:rPr>
      <w:fldChar w:fldCharType="end"/>
    </w:r>
    <w:r>
      <w:rPr>
        <w:rFonts w:asciiTheme="minorHAnsi" w:hAnsiTheme="minorHAnsi"/>
        <w:color w:val="000000" w:themeColor="text1"/>
      </w:rPr>
      <w:t xml:space="preserve"> sur </w:t>
    </w:r>
    <w:fldSimple w:instr=" NUMPAGES  \* Arabic  \* MERGEFORMAT ">
      <w:r w:rsidR="00E944BC">
        <w:rPr>
          <w:rFonts w:asciiTheme="minorHAnsi" w:hAnsiTheme="minorHAnsi"/>
          <w:noProof/>
          <w:color w:val="000000" w:themeColor="text1"/>
        </w:rPr>
        <w:t>3</w:t>
      </w:r>
    </w:fldSimple>
  </w:p>
  <w:p w14:paraId="0E65A01D" w14:textId="77777777" w:rsidR="00F14EB3" w:rsidRDefault="00F14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6415A" w14:textId="77777777" w:rsidR="003E4B54" w:rsidRDefault="003E4B54" w:rsidP="00F14EB3">
      <w:r>
        <w:separator/>
      </w:r>
    </w:p>
  </w:footnote>
  <w:footnote w:type="continuationSeparator" w:id="0">
    <w:p w14:paraId="7AD6856D" w14:textId="77777777" w:rsidR="003E4B54" w:rsidRDefault="003E4B54" w:rsidP="00F14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4"/>
    <w:rsid w:val="00080F22"/>
    <w:rsid w:val="00306771"/>
    <w:rsid w:val="003E4B54"/>
    <w:rsid w:val="003F04E7"/>
    <w:rsid w:val="004E1756"/>
    <w:rsid w:val="005C7B0D"/>
    <w:rsid w:val="00637A65"/>
    <w:rsid w:val="00787D40"/>
    <w:rsid w:val="007A5857"/>
    <w:rsid w:val="00822BF1"/>
    <w:rsid w:val="008427A7"/>
    <w:rsid w:val="008644DB"/>
    <w:rsid w:val="009D0FE4"/>
    <w:rsid w:val="00BC66C5"/>
    <w:rsid w:val="00DC51A7"/>
    <w:rsid w:val="00DE574C"/>
    <w:rsid w:val="00DE5F25"/>
    <w:rsid w:val="00E944BC"/>
    <w:rsid w:val="00F14EB3"/>
    <w:rsid w:val="00F22357"/>
    <w:rsid w:val="00FE1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1F2E"/>
  <w15:docId w15:val="{C9DE66E3-D283-451B-B5F6-AE97B4C5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FE4"/>
    <w:rPr>
      <w:color w:val="0563C1" w:themeColor="hyperlink"/>
      <w:u w:val="single"/>
    </w:rPr>
  </w:style>
  <w:style w:type="character" w:customStyle="1" w:styleId="UnresolvedMention1">
    <w:name w:val="Unresolved Mention1"/>
    <w:basedOn w:val="DefaultParagraphFont"/>
    <w:uiPriority w:val="99"/>
    <w:semiHidden/>
    <w:unhideWhenUsed/>
    <w:rsid w:val="009D0FE4"/>
    <w:rPr>
      <w:color w:val="605E5C"/>
      <w:shd w:val="clear" w:color="auto" w:fill="E1DFDD"/>
    </w:rPr>
  </w:style>
  <w:style w:type="character" w:styleId="CommentReference">
    <w:name w:val="annotation reference"/>
    <w:basedOn w:val="DefaultParagraphFont"/>
    <w:uiPriority w:val="99"/>
    <w:semiHidden/>
    <w:unhideWhenUsed/>
    <w:rsid w:val="009D0FE4"/>
    <w:rPr>
      <w:sz w:val="16"/>
      <w:szCs w:val="16"/>
    </w:rPr>
  </w:style>
  <w:style w:type="paragraph" w:styleId="CommentText">
    <w:name w:val="annotation text"/>
    <w:basedOn w:val="Normal"/>
    <w:link w:val="CommentTextChar"/>
    <w:uiPriority w:val="99"/>
    <w:semiHidden/>
    <w:unhideWhenUsed/>
    <w:rsid w:val="009D0FE4"/>
    <w:rPr>
      <w:sz w:val="20"/>
      <w:szCs w:val="20"/>
    </w:rPr>
  </w:style>
  <w:style w:type="character" w:customStyle="1" w:styleId="CommentTextChar">
    <w:name w:val="Comment Text Char"/>
    <w:basedOn w:val="DefaultParagraphFont"/>
    <w:link w:val="CommentText"/>
    <w:uiPriority w:val="99"/>
    <w:semiHidden/>
    <w:rsid w:val="009D0F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FE4"/>
    <w:rPr>
      <w:b/>
      <w:bCs/>
    </w:rPr>
  </w:style>
  <w:style w:type="character" w:customStyle="1" w:styleId="CommentSubjectChar">
    <w:name w:val="Comment Subject Char"/>
    <w:basedOn w:val="CommentTextChar"/>
    <w:link w:val="CommentSubject"/>
    <w:uiPriority w:val="99"/>
    <w:semiHidden/>
    <w:rsid w:val="009D0FE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D0FE4"/>
    <w:rPr>
      <w:sz w:val="18"/>
      <w:szCs w:val="18"/>
    </w:rPr>
  </w:style>
  <w:style w:type="character" w:customStyle="1" w:styleId="BalloonTextChar">
    <w:name w:val="Balloon Text Char"/>
    <w:basedOn w:val="DefaultParagraphFont"/>
    <w:link w:val="BalloonText"/>
    <w:uiPriority w:val="99"/>
    <w:semiHidden/>
    <w:rsid w:val="009D0FE4"/>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14EB3"/>
    <w:pPr>
      <w:tabs>
        <w:tab w:val="center" w:pos="4680"/>
        <w:tab w:val="right" w:pos="9360"/>
      </w:tabs>
    </w:pPr>
  </w:style>
  <w:style w:type="character" w:customStyle="1" w:styleId="HeaderChar">
    <w:name w:val="Header Char"/>
    <w:basedOn w:val="DefaultParagraphFont"/>
    <w:link w:val="Header"/>
    <w:uiPriority w:val="99"/>
    <w:rsid w:val="00F14EB3"/>
    <w:rPr>
      <w:rFonts w:ascii="Times New Roman" w:eastAsia="Times New Roman" w:hAnsi="Times New Roman" w:cs="Times New Roman"/>
    </w:rPr>
  </w:style>
  <w:style w:type="paragraph" w:styleId="Footer">
    <w:name w:val="footer"/>
    <w:basedOn w:val="Normal"/>
    <w:link w:val="FooterChar"/>
    <w:uiPriority w:val="99"/>
    <w:unhideWhenUsed/>
    <w:rsid w:val="00F14EB3"/>
    <w:pPr>
      <w:tabs>
        <w:tab w:val="center" w:pos="4680"/>
        <w:tab w:val="right" w:pos="9360"/>
      </w:tabs>
    </w:pPr>
  </w:style>
  <w:style w:type="character" w:customStyle="1" w:styleId="FooterChar">
    <w:name w:val="Footer Char"/>
    <w:basedOn w:val="DefaultParagraphFont"/>
    <w:link w:val="Footer"/>
    <w:uiPriority w:val="99"/>
    <w:rsid w:val="00F14EB3"/>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C5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98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ida2.cheos.ubc.ca/" TargetMode="External"/><Relationship Id="rId3" Type="http://schemas.openxmlformats.org/officeDocument/2006/relationships/webSettings" Target="webSettings.xml"/><Relationship Id="rId7" Type="http://schemas.openxmlformats.org/officeDocument/2006/relationships/hyperlink" Target="https://dcida2.cheos.ub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xe3u0D_k0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H.</dc:creator>
  <cp:keywords/>
  <dc:description/>
  <cp:lastModifiedBy>Monika Jones</cp:lastModifiedBy>
  <cp:revision>3</cp:revision>
  <dcterms:created xsi:type="dcterms:W3CDTF">2021-04-01T17:44:00Z</dcterms:created>
  <dcterms:modified xsi:type="dcterms:W3CDTF">2021-06-16T18:02:00Z</dcterms:modified>
</cp:coreProperties>
</file>